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430E0" w:rsidRPr="00BD12BF" w:rsidRDefault="00C61142" w:rsidP="00C430E0">
      <w:pPr>
        <w:pStyle w:val="1"/>
        <w:ind w:firstLine="567"/>
        <w:jc w:val="both"/>
        <w:rPr>
          <w:szCs w:val="28"/>
        </w:rPr>
      </w:pPr>
      <w:r w:rsidRPr="00C61142">
        <w:rPr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szCs w:val="28"/>
        </w:rPr>
        <w:t xml:space="preserve">постановления Администрации муниципального района Сергиевский Самарской </w:t>
      </w:r>
      <w:r w:rsidR="00B04111" w:rsidRPr="00075868">
        <w:rPr>
          <w:szCs w:val="28"/>
        </w:rPr>
        <w:t>области</w:t>
      </w:r>
      <w:r w:rsidR="00940659" w:rsidRPr="00075868">
        <w:rPr>
          <w:szCs w:val="28"/>
        </w:rPr>
        <w:t xml:space="preserve"> </w:t>
      </w:r>
      <w:r w:rsidR="00C430E0" w:rsidRPr="00BD12BF">
        <w:rPr>
          <w:szCs w:val="28"/>
        </w:rPr>
        <w:t>«</w:t>
      </w:r>
      <w:r w:rsidR="001F752F">
        <w:rPr>
          <w:szCs w:val="28"/>
        </w:rPr>
        <w:t xml:space="preserve">Об утверждении </w:t>
      </w:r>
      <w:r w:rsidR="001F752F" w:rsidRPr="001F752F">
        <w:rPr>
          <w:szCs w:val="28"/>
        </w:rPr>
        <w:t>Административн</w:t>
      </w:r>
      <w:r w:rsidR="001F752F">
        <w:rPr>
          <w:szCs w:val="28"/>
        </w:rPr>
        <w:t>ого</w:t>
      </w:r>
      <w:r w:rsidR="001F752F" w:rsidRPr="001F752F">
        <w:rPr>
          <w:szCs w:val="28"/>
        </w:rPr>
        <w:t xml:space="preserve"> регламент</w:t>
      </w:r>
      <w:r w:rsidR="001F752F">
        <w:rPr>
          <w:szCs w:val="28"/>
        </w:rPr>
        <w:t>а</w:t>
      </w:r>
      <w:r w:rsidR="001F752F" w:rsidRPr="001F752F">
        <w:rPr>
          <w:szCs w:val="28"/>
        </w:rPr>
        <w:t xml:space="preserve"> предоставления муниципальной услуги  «Оказание организационной, консультативной и методической помощи молодежи и молодежным объединениям» Муниципальным бюджетным учреждением «Дом молодежных организаций» муниципального района Сергиевский</w:t>
      </w:r>
      <w:r w:rsidR="00C430E0" w:rsidRPr="00BD12BF">
        <w:rPr>
          <w:szCs w:val="28"/>
        </w:rPr>
        <w:t>».</w:t>
      </w:r>
    </w:p>
    <w:p w:rsidR="00707ADF" w:rsidRPr="00075868" w:rsidRDefault="00707AD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142" w:rsidRPr="00075868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52F">
        <w:rPr>
          <w:rFonts w:ascii="Times New Roman" w:hAnsi="Times New Roman" w:cs="Times New Roman"/>
          <w:sz w:val="28"/>
          <w:szCs w:val="28"/>
        </w:rPr>
        <w:t>Принятие данного нормативного акта признает</w:t>
      </w:r>
      <w:r w:rsidR="001F752F" w:rsidRPr="001F752F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муниц</w:t>
      </w:r>
      <w:bookmarkStart w:id="0" w:name="_GoBack"/>
      <w:bookmarkEnd w:id="0"/>
      <w:r w:rsidR="001F752F" w:rsidRPr="001F752F">
        <w:rPr>
          <w:rFonts w:ascii="Times New Roman" w:hAnsi="Times New Roman" w:cs="Times New Roman"/>
          <w:sz w:val="28"/>
          <w:szCs w:val="28"/>
        </w:rPr>
        <w:t>ипального района Сергиевский от 14.07.2020 № 762 «Об утверждении Административного регламента предоставления  Муниципальным бюджетным учреждением «Дом молодежных организаций» муниципального района Сергиевский муниципальной услуги «Оказание организационной, консультативной и методической помощи молодежи и молодежным объединениям».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FE"/>
    <w:rsid w:val="00075868"/>
    <w:rsid w:val="001F752F"/>
    <w:rsid w:val="002940F2"/>
    <w:rsid w:val="00376BDD"/>
    <w:rsid w:val="004E4DD9"/>
    <w:rsid w:val="004F7499"/>
    <w:rsid w:val="00657CFE"/>
    <w:rsid w:val="00707ADF"/>
    <w:rsid w:val="007307F6"/>
    <w:rsid w:val="007F03E3"/>
    <w:rsid w:val="0085513C"/>
    <w:rsid w:val="008F646A"/>
    <w:rsid w:val="00940659"/>
    <w:rsid w:val="00B04111"/>
    <w:rsid w:val="00BA7DA1"/>
    <w:rsid w:val="00C430E0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2021-05-13T06:47:00Z</dcterms:created>
  <dcterms:modified xsi:type="dcterms:W3CDTF">2021-06-01T05:40:00Z</dcterms:modified>
</cp:coreProperties>
</file>